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FC1" w:rsidRDefault="00DE2FC1" w:rsidP="00563CD3">
      <w:pPr>
        <w:jc w:val="right"/>
      </w:pPr>
      <w:r>
        <w:t>Antragstellerin:</w:t>
      </w:r>
    </w:p>
    <w:p w:rsidR="003766E2" w:rsidRDefault="00563CD3" w:rsidP="008F3944">
      <w:pPr>
        <w:jc w:val="right"/>
      </w:pPr>
      <w:r>
        <w:t>FS Politik</w:t>
      </w:r>
      <w:r>
        <w:br/>
      </w:r>
      <w:bookmarkStart w:id="0" w:name="_GoBack"/>
      <w:bookmarkEnd w:id="0"/>
      <w:r>
        <w:t>Institut für Politikwissenschaft</w:t>
      </w:r>
      <w:r>
        <w:br/>
      </w:r>
      <w:proofErr w:type="spellStart"/>
      <w:r>
        <w:t>Melanchthonstr</w:t>
      </w:r>
      <w:proofErr w:type="spellEnd"/>
      <w:r>
        <w:t>. 36</w:t>
      </w:r>
      <w:r>
        <w:br/>
        <w:t>72074 Tübingen</w:t>
      </w:r>
      <w:r>
        <w:br/>
        <w:t xml:space="preserve">Mail: </w:t>
      </w:r>
      <w:hyperlink r:id="rId4" w:history="1">
        <w:r w:rsidRPr="0062041D">
          <w:rPr>
            <w:rStyle w:val="Hyperlink"/>
          </w:rPr>
          <w:t>fs-politik@uni-tuebingen.de</w:t>
        </w:r>
      </w:hyperlink>
      <w:r>
        <w:br/>
        <w:t xml:space="preserve">Tel: </w:t>
      </w:r>
      <w:r w:rsidRPr="00563CD3">
        <w:t>07071 2975441</w:t>
      </w:r>
    </w:p>
    <w:p w:rsidR="008F3944" w:rsidRDefault="008F3944" w:rsidP="00563CD3">
      <w:pPr>
        <w:jc w:val="right"/>
      </w:pPr>
    </w:p>
    <w:p w:rsidR="00DE2FC1" w:rsidRPr="001B64AA" w:rsidRDefault="00DE2FC1" w:rsidP="00DE2FC1">
      <w:pPr>
        <w:rPr>
          <w:b/>
          <w:sz w:val="24"/>
          <w:szCs w:val="24"/>
        </w:rPr>
      </w:pPr>
      <w:r w:rsidRPr="001B64AA">
        <w:rPr>
          <w:b/>
          <w:sz w:val="24"/>
          <w:szCs w:val="24"/>
        </w:rPr>
        <w:t>Antrag über die Förderung eines Fotovortrags zum Thema: „</w:t>
      </w:r>
      <w:proofErr w:type="spellStart"/>
      <w:r w:rsidRPr="001B64AA">
        <w:rPr>
          <w:b/>
          <w:sz w:val="24"/>
          <w:szCs w:val="24"/>
        </w:rPr>
        <w:t>Idomeni</w:t>
      </w:r>
      <w:proofErr w:type="spellEnd"/>
      <w:r w:rsidRPr="001B64AA">
        <w:rPr>
          <w:b/>
          <w:sz w:val="24"/>
          <w:szCs w:val="24"/>
        </w:rPr>
        <w:t xml:space="preserve"> – Zwischen Not und Hoffnung“ durch den freiberuflichen Fotografen David Lohmüller</w:t>
      </w:r>
      <w:r w:rsidR="00B52038">
        <w:rPr>
          <w:b/>
          <w:sz w:val="24"/>
          <w:szCs w:val="24"/>
        </w:rPr>
        <w:t xml:space="preserve"> am 01.02.2017 im Kupferbau.</w:t>
      </w:r>
    </w:p>
    <w:p w:rsidR="00DE2FC1" w:rsidRDefault="00DE2FC1" w:rsidP="00DE2FC1">
      <w:pPr>
        <w:rPr>
          <w:sz w:val="24"/>
          <w:szCs w:val="24"/>
        </w:rPr>
      </w:pPr>
    </w:p>
    <w:p w:rsidR="00DE2FC1" w:rsidRDefault="00DE2FC1" w:rsidP="00DE2FC1">
      <w:pPr>
        <w:jc w:val="both"/>
        <w:rPr>
          <w:sz w:val="24"/>
          <w:szCs w:val="24"/>
        </w:rPr>
      </w:pPr>
      <w:r>
        <w:rPr>
          <w:sz w:val="24"/>
          <w:szCs w:val="24"/>
        </w:rPr>
        <w:t xml:space="preserve">David Lohmüller war dieses Jahr mehrere Monate lang als freiwilliger Helfer im Flüchtlingslager </w:t>
      </w:r>
      <w:proofErr w:type="spellStart"/>
      <w:r>
        <w:rPr>
          <w:sz w:val="24"/>
          <w:szCs w:val="24"/>
        </w:rPr>
        <w:t>Idomeni</w:t>
      </w:r>
      <w:proofErr w:type="spellEnd"/>
      <w:r>
        <w:rPr>
          <w:sz w:val="24"/>
          <w:szCs w:val="24"/>
        </w:rPr>
        <w:t>, auf der Balkanroute und in den Militärlagern in Griechenland im Einsatz. Dabei hat er das Leben und die täglichen Herausforderungen von Menschen auf der Flucht hautnah miterlebt und seine Eindrücke fotografisch festgehalten.</w:t>
      </w:r>
    </w:p>
    <w:p w:rsidR="001B64AA" w:rsidRDefault="00DE2FC1" w:rsidP="00DE2FC1">
      <w:pPr>
        <w:jc w:val="both"/>
        <w:rPr>
          <w:sz w:val="24"/>
          <w:szCs w:val="24"/>
        </w:rPr>
      </w:pPr>
      <w:r>
        <w:rPr>
          <w:sz w:val="24"/>
          <w:szCs w:val="24"/>
        </w:rPr>
        <w:t xml:space="preserve">Nach wie vor stecken mehr als 60.000 Flüchtlinge in Griechenland fest. Nach der Zwangsräumung </w:t>
      </w:r>
      <w:proofErr w:type="spellStart"/>
      <w:r>
        <w:rPr>
          <w:sz w:val="24"/>
          <w:szCs w:val="24"/>
        </w:rPr>
        <w:t>Idomenis</w:t>
      </w:r>
      <w:proofErr w:type="spellEnd"/>
      <w:r>
        <w:rPr>
          <w:sz w:val="24"/>
          <w:szCs w:val="24"/>
        </w:rPr>
        <w:t xml:space="preserve"> wurden die Menschen auf das ganze Land verteilt und leben jetzt in Militärlage</w:t>
      </w:r>
      <w:r w:rsidR="00F3742E">
        <w:rPr>
          <w:sz w:val="24"/>
          <w:szCs w:val="24"/>
        </w:rPr>
        <w:t>r</w:t>
      </w:r>
      <w:r>
        <w:rPr>
          <w:sz w:val="24"/>
          <w:szCs w:val="24"/>
        </w:rPr>
        <w:t>n unter zum T</w:t>
      </w:r>
      <w:r w:rsidR="001B64AA">
        <w:rPr>
          <w:sz w:val="24"/>
          <w:szCs w:val="24"/>
        </w:rPr>
        <w:t xml:space="preserve">eil katastrophalen Bedingungen und sind oft auf die Arbeit freiwilliger </w:t>
      </w:r>
      <w:proofErr w:type="spellStart"/>
      <w:r w:rsidR="001B64AA">
        <w:rPr>
          <w:sz w:val="24"/>
          <w:szCs w:val="24"/>
        </w:rPr>
        <w:t>Helfer_innen</w:t>
      </w:r>
      <w:proofErr w:type="spellEnd"/>
      <w:r w:rsidR="001B64AA">
        <w:rPr>
          <w:sz w:val="24"/>
          <w:szCs w:val="24"/>
        </w:rPr>
        <w:t xml:space="preserve"> angewiesen. </w:t>
      </w:r>
      <w:r w:rsidR="00F3742E">
        <w:rPr>
          <w:sz w:val="24"/>
          <w:szCs w:val="24"/>
        </w:rPr>
        <w:t xml:space="preserve">Anhand der Situation der gestrandeten Flüchtlinge in Griechenland soll der </w:t>
      </w:r>
      <w:r>
        <w:rPr>
          <w:sz w:val="24"/>
          <w:szCs w:val="24"/>
        </w:rPr>
        <w:t xml:space="preserve">Fotovortrag </w:t>
      </w:r>
      <w:r w:rsidR="00F3742E">
        <w:rPr>
          <w:sz w:val="24"/>
          <w:szCs w:val="24"/>
        </w:rPr>
        <w:t>die</w:t>
      </w:r>
      <w:r>
        <w:rPr>
          <w:sz w:val="24"/>
          <w:szCs w:val="24"/>
        </w:rPr>
        <w:t xml:space="preserve"> Tübinger Studierenden</w:t>
      </w:r>
      <w:r w:rsidR="001B64AA">
        <w:rPr>
          <w:sz w:val="24"/>
          <w:szCs w:val="24"/>
        </w:rPr>
        <w:t xml:space="preserve"> und alle Interessierten</w:t>
      </w:r>
      <w:r>
        <w:rPr>
          <w:sz w:val="24"/>
          <w:szCs w:val="24"/>
        </w:rPr>
        <w:t xml:space="preserve"> </w:t>
      </w:r>
      <w:r w:rsidR="00F3742E">
        <w:rPr>
          <w:sz w:val="24"/>
          <w:szCs w:val="24"/>
        </w:rPr>
        <w:t xml:space="preserve">über die </w:t>
      </w:r>
      <w:r w:rsidR="001B64AA">
        <w:rPr>
          <w:sz w:val="24"/>
          <w:szCs w:val="24"/>
        </w:rPr>
        <w:t xml:space="preserve">humanitären </w:t>
      </w:r>
      <w:r w:rsidR="00F3742E">
        <w:rPr>
          <w:sz w:val="24"/>
          <w:szCs w:val="24"/>
        </w:rPr>
        <w:t>Missstände der europäischen Flüchtlingspolitik aufklären.</w:t>
      </w:r>
    </w:p>
    <w:p w:rsidR="00A72409" w:rsidRDefault="00A72409" w:rsidP="00DE2FC1">
      <w:pPr>
        <w:jc w:val="both"/>
        <w:rPr>
          <w:sz w:val="24"/>
          <w:szCs w:val="24"/>
        </w:rPr>
      </w:pPr>
    </w:p>
    <w:p w:rsidR="00A72409" w:rsidRDefault="00A72409" w:rsidP="00DE2FC1">
      <w:pPr>
        <w:jc w:val="both"/>
        <w:rPr>
          <w:sz w:val="24"/>
          <w:szCs w:val="24"/>
        </w:rPr>
      </w:pPr>
      <w:r>
        <w:rPr>
          <w:sz w:val="24"/>
          <w:szCs w:val="24"/>
        </w:rPr>
        <w:t>Wir möchten dafür</w:t>
      </w:r>
      <w:r w:rsidR="00B52038">
        <w:rPr>
          <w:sz w:val="24"/>
          <w:szCs w:val="24"/>
        </w:rPr>
        <w:t>, unter Einhaltung der Förderrichtlinien,</w:t>
      </w:r>
      <w:r>
        <w:rPr>
          <w:sz w:val="24"/>
          <w:szCs w:val="24"/>
        </w:rPr>
        <w:t xml:space="preserve"> folgende Mittel beantragen:</w:t>
      </w:r>
    </w:p>
    <w:p w:rsidR="00A72409" w:rsidRDefault="00A72409" w:rsidP="00A72409">
      <w:pPr>
        <w:jc w:val="right"/>
        <w:rPr>
          <w:sz w:val="24"/>
          <w:szCs w:val="24"/>
        </w:rPr>
      </w:pPr>
    </w:p>
    <w:p w:rsidR="00A72409" w:rsidRDefault="00A72409" w:rsidP="00A72409">
      <w:pPr>
        <w:jc w:val="right"/>
        <w:rPr>
          <w:b/>
          <w:sz w:val="24"/>
          <w:szCs w:val="24"/>
        </w:rPr>
      </w:pPr>
      <w:r>
        <w:rPr>
          <w:sz w:val="24"/>
          <w:szCs w:val="24"/>
        </w:rPr>
        <w:t xml:space="preserve">Aufwandsentschädigung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500€</w:t>
      </w:r>
      <w:r>
        <w:rPr>
          <w:sz w:val="24"/>
          <w:szCs w:val="24"/>
        </w:rPr>
        <w:br/>
        <w:t>Reisekosten (Bahncard25 Preis Freiburg – Tübingen hin und rück)</w:t>
      </w:r>
      <w:r>
        <w:rPr>
          <w:sz w:val="24"/>
          <w:szCs w:val="24"/>
        </w:rPr>
        <w:tab/>
      </w:r>
      <w:r>
        <w:rPr>
          <w:sz w:val="24"/>
          <w:szCs w:val="24"/>
        </w:rPr>
        <w:tab/>
      </w:r>
      <w:r>
        <w:rPr>
          <w:sz w:val="24"/>
          <w:szCs w:val="24"/>
        </w:rPr>
        <w:tab/>
      </w:r>
      <w:r>
        <w:rPr>
          <w:sz w:val="24"/>
          <w:szCs w:val="24"/>
        </w:rPr>
        <w:tab/>
        <w:t xml:space="preserve">   93€</w:t>
      </w:r>
      <w:r>
        <w:rPr>
          <w:sz w:val="24"/>
          <w:szCs w:val="24"/>
        </w:rPr>
        <w:br/>
      </w:r>
      <w:r w:rsidRPr="00A72409">
        <w:rPr>
          <w:b/>
          <w:sz w:val="24"/>
          <w:szCs w:val="24"/>
        </w:rPr>
        <w:t>____</w:t>
      </w:r>
      <w:r w:rsidRPr="00A72409">
        <w:rPr>
          <w:b/>
          <w:sz w:val="24"/>
          <w:szCs w:val="24"/>
        </w:rPr>
        <w:br/>
        <w:t>Gesamt:     593€</w:t>
      </w:r>
    </w:p>
    <w:p w:rsidR="00A72409" w:rsidRDefault="00A72409" w:rsidP="00A72409">
      <w:pPr>
        <w:rPr>
          <w:sz w:val="24"/>
          <w:szCs w:val="24"/>
        </w:rPr>
      </w:pPr>
      <w:r>
        <w:rPr>
          <w:sz w:val="24"/>
          <w:szCs w:val="24"/>
        </w:rPr>
        <w:br/>
        <w:t>Da wir Flyer und Plakate selbst drucken können, fallen dafür keine direkten Kosten an. Es wird selbstverständlich auf allen Werbemitteln</w:t>
      </w:r>
      <w:r w:rsidR="00B52038">
        <w:rPr>
          <w:sz w:val="24"/>
          <w:szCs w:val="24"/>
        </w:rPr>
        <w:t>,</w:t>
      </w:r>
      <w:r>
        <w:rPr>
          <w:sz w:val="24"/>
          <w:szCs w:val="24"/>
        </w:rPr>
        <w:t xml:space="preserve"> sowie in der Veranstaltung selbst auf die Förderung </w:t>
      </w:r>
      <w:r w:rsidR="00B52038">
        <w:rPr>
          <w:sz w:val="24"/>
          <w:szCs w:val="24"/>
        </w:rPr>
        <w:t>durch den StuRa hingewiesen. Werbung wird frühzeitig an öffentlicher Stelle (Flyern in Mensen etc.) platziert werden.</w:t>
      </w:r>
    </w:p>
    <w:p w:rsidR="001B64AA" w:rsidRPr="00DE2FC1" w:rsidRDefault="001B64AA" w:rsidP="00DE2FC1">
      <w:pPr>
        <w:jc w:val="both"/>
        <w:rPr>
          <w:sz w:val="24"/>
          <w:szCs w:val="24"/>
        </w:rPr>
      </w:pPr>
    </w:p>
    <w:sectPr w:rsidR="001B64AA" w:rsidRPr="00DE2F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D3"/>
    <w:rsid w:val="001B64AA"/>
    <w:rsid w:val="003766E2"/>
    <w:rsid w:val="00563CD3"/>
    <w:rsid w:val="006A204E"/>
    <w:rsid w:val="008F3944"/>
    <w:rsid w:val="00A72409"/>
    <w:rsid w:val="00B52038"/>
    <w:rsid w:val="00DE2FC1"/>
    <w:rsid w:val="00F374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708AD-FCF2-437E-8C35-941CB441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63CD3"/>
    <w:rPr>
      <w:color w:val="0563C1" w:themeColor="hyperlink"/>
      <w:u w:val="single"/>
    </w:rPr>
  </w:style>
  <w:style w:type="paragraph" w:styleId="Sprechblasentext">
    <w:name w:val="Balloon Text"/>
    <w:basedOn w:val="Standard"/>
    <w:link w:val="SprechblasentextZchn"/>
    <w:uiPriority w:val="99"/>
    <w:semiHidden/>
    <w:unhideWhenUsed/>
    <w:rsid w:val="006A204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2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46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s-politik@uni-tuebing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FS-Politik</dc:creator>
  <cp:keywords/>
  <dc:description/>
  <cp:lastModifiedBy>FS-Politik</cp:lastModifiedBy>
  <cp:revision>2</cp:revision>
  <cp:lastPrinted>2016-12-07T18:18:00Z</cp:lastPrinted>
  <dcterms:created xsi:type="dcterms:W3CDTF">2016-12-07T13:53:00Z</dcterms:created>
  <dcterms:modified xsi:type="dcterms:W3CDTF">2016-12-07T18:18:00Z</dcterms:modified>
</cp:coreProperties>
</file>